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60B" w:rsidRDefault="0097660B" w:rsidP="0097660B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3C61545" wp14:editId="412AEDC7">
            <wp:extent cx="531495" cy="669925"/>
            <wp:effectExtent l="0" t="0" r="1905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60B" w:rsidRDefault="0097660B" w:rsidP="009766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КОЧЕТНОВСКОГО МУНИЦИПАЛЬНОГО ОБРАЗОВАНИЯ</w:t>
      </w:r>
    </w:p>
    <w:p w:rsidR="0097660B" w:rsidRDefault="0097660B" w:rsidP="009766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РОВЕНСКОГО МУНИЦИПАЛЬНОГО РАЙОНА САРАТОВСКОЙ ОБЛАСТИ</w:t>
      </w:r>
    </w:p>
    <w:p w:rsidR="0097660B" w:rsidRDefault="0097660B" w:rsidP="0097660B">
      <w:pPr>
        <w:spacing w:after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__________________________________________________________</w:t>
      </w: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_______________</w:t>
      </w:r>
      <w:r>
        <w:rPr>
          <w:rFonts w:ascii="Times New Roman" w:hAnsi="Times New Roman" w:cs="Times New Roman"/>
          <w:sz w:val="18"/>
          <w:szCs w:val="18"/>
        </w:rPr>
        <w:t xml:space="preserve">№_________                                                                     </w:t>
      </w:r>
      <w:proofErr w:type="spellStart"/>
      <w:r>
        <w:rPr>
          <w:rFonts w:ascii="Times New Roman" w:hAnsi="Times New Roman" w:cs="Times New Roman"/>
          <w:sz w:val="18"/>
          <w:szCs w:val="18"/>
        </w:rPr>
        <w:t>с</w:t>
      </w:r>
      <w:proofErr w:type="gramStart"/>
      <w:r>
        <w:rPr>
          <w:rFonts w:ascii="Times New Roman" w:hAnsi="Times New Roman" w:cs="Times New Roman"/>
          <w:sz w:val="18"/>
          <w:szCs w:val="18"/>
        </w:rPr>
        <w:t>.К</w:t>
      </w:r>
      <w:proofErr w:type="gramEnd"/>
      <w:r>
        <w:rPr>
          <w:rFonts w:ascii="Times New Roman" w:hAnsi="Times New Roman" w:cs="Times New Roman"/>
          <w:sz w:val="18"/>
          <w:szCs w:val="18"/>
        </w:rPr>
        <w:t>очетное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Ровенский район, Саратовская область </w:t>
      </w: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ул</w:t>
      </w:r>
      <w:proofErr w:type="gramStart"/>
      <w:r>
        <w:rPr>
          <w:rFonts w:ascii="Times New Roman" w:hAnsi="Times New Roman" w:cs="Times New Roman"/>
          <w:sz w:val="18"/>
          <w:szCs w:val="18"/>
        </w:rPr>
        <w:t>.Ц</w:t>
      </w:r>
      <w:proofErr w:type="gramEnd"/>
      <w:r>
        <w:rPr>
          <w:rFonts w:ascii="Times New Roman" w:hAnsi="Times New Roman" w:cs="Times New Roman"/>
          <w:sz w:val="18"/>
          <w:szCs w:val="18"/>
        </w:rPr>
        <w:t>ентральная,28,  413282</w:t>
      </w: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тел: (845-96) 41-6-17,факс: (845-96) 22-5-13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Министру по делам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территориальных</w:t>
      </w:r>
      <w:proofErr w:type="gramEnd"/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образований области С.А. НЕСТЕРОВУ</w:t>
      </w: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60B" w:rsidRDefault="0097660B" w:rsidP="009766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Направляем Вам копии муниципальных нормативно-правовых актов, принятых Советом Кочетновского муниципального образования и администрацией Кочетновского муниципального образования Ровенского муниципального района Са</w:t>
      </w:r>
      <w:r w:rsidR="003A1EAA">
        <w:rPr>
          <w:rFonts w:ascii="Times New Roman" w:hAnsi="Times New Roman" w:cs="Times New Roman"/>
          <w:sz w:val="28"/>
          <w:szCs w:val="28"/>
        </w:rPr>
        <w:t>ратовской области за период с 22.04.2009 г. по  21.12.2009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 в соответствии с перечнем:</w:t>
      </w:r>
    </w:p>
    <w:p w:rsidR="00DF4CB9" w:rsidRDefault="0097660B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7660B">
        <w:rPr>
          <w:rFonts w:ascii="Times New Roman" w:hAnsi="Times New Roman" w:cs="Times New Roman"/>
          <w:sz w:val="28"/>
          <w:szCs w:val="28"/>
        </w:rPr>
        <w:t>Постановление</w:t>
      </w:r>
      <w:r w:rsidR="00FE23BB">
        <w:rPr>
          <w:rFonts w:ascii="Times New Roman" w:hAnsi="Times New Roman" w:cs="Times New Roman"/>
          <w:sz w:val="28"/>
          <w:szCs w:val="28"/>
        </w:rPr>
        <w:t xml:space="preserve"> от 22.04.2009г. № 11, обнародовано  23.04.2009г.</w:t>
      </w:r>
    </w:p>
    <w:p w:rsidR="00FE23BB" w:rsidRDefault="00486D32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16.06</w:t>
      </w:r>
      <w:r w:rsidR="00FE23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2009г. № 15, обнародовано  17.06</w:t>
      </w:r>
      <w:r w:rsidR="00FE23BB">
        <w:rPr>
          <w:rFonts w:ascii="Times New Roman" w:hAnsi="Times New Roman" w:cs="Times New Roman"/>
          <w:sz w:val="28"/>
          <w:szCs w:val="28"/>
        </w:rPr>
        <w:t>.2009г.</w:t>
      </w:r>
    </w:p>
    <w:p w:rsidR="00FE23BB" w:rsidRDefault="00FE23BB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02.07.2009г. № 18, обнародовано  03.07.2009г.</w:t>
      </w:r>
    </w:p>
    <w:p w:rsidR="00FE23BB" w:rsidRDefault="00FE23BB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04.09.2009г. № 19, обнародовано  05.09.2009г.</w:t>
      </w:r>
    </w:p>
    <w:p w:rsidR="00FE23BB" w:rsidRDefault="00FE23BB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16.10.2009г. № 29, обнародовано  17.10.2009г.</w:t>
      </w:r>
    </w:p>
    <w:p w:rsidR="00EF056D" w:rsidRDefault="00EF056D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26.10.2009г. № 30, обнародовано  27.10.2009г.</w:t>
      </w:r>
    </w:p>
    <w:p w:rsidR="00EF056D" w:rsidRDefault="00EF056D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31.11.2009г. № 31, обнародовано  01.12.2009г.</w:t>
      </w:r>
    </w:p>
    <w:p w:rsidR="00EF056D" w:rsidRDefault="00EF056D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          от 21.04.2009г. № 26, обнародовано  22.04.2009г.</w:t>
      </w:r>
    </w:p>
    <w:p w:rsidR="00EF056D" w:rsidRDefault="00EF056D" w:rsidP="0097660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           от 21.12.2009г. № 48, обнародовано  22.12.2009г.      </w:t>
      </w:r>
    </w:p>
    <w:p w:rsidR="00EF056D" w:rsidRDefault="00EF056D" w:rsidP="00EF056D">
      <w:pPr>
        <w:rPr>
          <w:rFonts w:ascii="Times New Roman" w:hAnsi="Times New Roman" w:cs="Times New Roman"/>
          <w:sz w:val="28"/>
          <w:szCs w:val="28"/>
        </w:rPr>
      </w:pPr>
    </w:p>
    <w:p w:rsidR="00EF056D" w:rsidRDefault="00EF056D" w:rsidP="00EF056D">
      <w:pPr>
        <w:rPr>
          <w:rFonts w:ascii="Times New Roman" w:hAnsi="Times New Roman" w:cs="Times New Roman"/>
          <w:sz w:val="28"/>
          <w:szCs w:val="28"/>
        </w:rPr>
      </w:pPr>
    </w:p>
    <w:p w:rsidR="00EF056D" w:rsidRPr="00EF056D" w:rsidRDefault="00EF056D" w:rsidP="00EF05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056D">
        <w:rPr>
          <w:rFonts w:ascii="Times New Roman" w:hAnsi="Times New Roman" w:cs="Times New Roman"/>
          <w:b/>
          <w:sz w:val="28"/>
          <w:szCs w:val="28"/>
        </w:rPr>
        <w:t>Глава Кочетновского</w:t>
      </w:r>
    </w:p>
    <w:p w:rsidR="00EF056D" w:rsidRPr="00EF056D" w:rsidRDefault="00EF056D" w:rsidP="00EF056D">
      <w:pPr>
        <w:rPr>
          <w:rFonts w:ascii="Times New Roman" w:hAnsi="Times New Roman" w:cs="Times New Roman"/>
          <w:b/>
          <w:sz w:val="28"/>
          <w:szCs w:val="28"/>
        </w:rPr>
      </w:pPr>
      <w:r w:rsidRPr="00EF056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F056D">
        <w:rPr>
          <w:rFonts w:ascii="Times New Roman" w:hAnsi="Times New Roman" w:cs="Times New Roman"/>
          <w:b/>
          <w:sz w:val="28"/>
          <w:szCs w:val="28"/>
        </w:rPr>
        <w:t xml:space="preserve">   В.И. Петровичев</w:t>
      </w:r>
    </w:p>
    <w:p w:rsidR="00EF056D" w:rsidRPr="00EF056D" w:rsidRDefault="00EF056D" w:rsidP="00EF056D">
      <w:pPr>
        <w:rPr>
          <w:rFonts w:ascii="Times New Roman" w:hAnsi="Times New Roman" w:cs="Times New Roman"/>
          <w:sz w:val="28"/>
          <w:szCs w:val="28"/>
        </w:rPr>
      </w:pPr>
      <w:r w:rsidRPr="00EF056D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EF056D" w:rsidRPr="00EF0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A6FD6"/>
    <w:multiLevelType w:val="hybridMultilevel"/>
    <w:tmpl w:val="B3508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E3"/>
    <w:rsid w:val="000F5FE3"/>
    <w:rsid w:val="003A1EAA"/>
    <w:rsid w:val="00452EDF"/>
    <w:rsid w:val="00486D32"/>
    <w:rsid w:val="00784F11"/>
    <w:rsid w:val="008A3842"/>
    <w:rsid w:val="008B6F15"/>
    <w:rsid w:val="0097660B"/>
    <w:rsid w:val="00E40C24"/>
    <w:rsid w:val="00EB2BB5"/>
    <w:rsid w:val="00EF056D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60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6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60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6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2013-05-29T11:28:00Z</cp:lastPrinted>
  <dcterms:created xsi:type="dcterms:W3CDTF">2013-05-29T10:35:00Z</dcterms:created>
  <dcterms:modified xsi:type="dcterms:W3CDTF">2013-05-29T11:29:00Z</dcterms:modified>
</cp:coreProperties>
</file>